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7F3" w:rsidRDefault="005277F3" w:rsidP="005277F3">
      <w:pPr>
        <w:pStyle w:val="Heading1"/>
      </w:pPr>
      <w:r>
        <w:t>Lab 2 - Secure Coding Guidelines</w:t>
      </w:r>
    </w:p>
    <w:p w:rsidR="005277F3" w:rsidRDefault="005277F3" w:rsidP="005277F3"/>
    <w:p w:rsidR="005277F3" w:rsidRPr="00B97B36" w:rsidRDefault="005277F3" w:rsidP="005277F3">
      <w:pPr>
        <w:shd w:val="clear" w:color="auto" w:fill="FFFFFF"/>
        <w:spacing w:after="240" w:line="360" w:lineRule="atLeast"/>
        <w:jc w:val="both"/>
        <w:rPr>
          <w:rFonts w:eastAsia="Times New Roman" w:cs="Arial"/>
          <w:i/>
          <w:color w:val="000000"/>
          <w:sz w:val="24"/>
          <w:szCs w:val="24"/>
          <w:lang w:eastAsia="en-IE"/>
        </w:rPr>
      </w:pPr>
      <w:r w:rsidRPr="00B97B36">
        <w:rPr>
          <w:rFonts w:eastAsia="Times New Roman" w:cs="Arial"/>
          <w:i/>
          <w:color w:val="000000"/>
          <w:sz w:val="24"/>
          <w:szCs w:val="24"/>
          <w:lang w:eastAsia="en-IE"/>
        </w:rPr>
        <w:t xml:space="preserve">“In the Java world, security is not viewed as an add-on a feature. It is a pervasive way of thinking. Those who forget to think in a secure </w:t>
      </w:r>
      <w:proofErr w:type="spellStart"/>
      <w:r w:rsidRPr="00B97B36">
        <w:rPr>
          <w:rFonts w:eastAsia="Times New Roman" w:cs="Arial"/>
          <w:i/>
          <w:color w:val="000000"/>
          <w:sz w:val="24"/>
          <w:szCs w:val="24"/>
          <w:lang w:eastAsia="en-IE"/>
        </w:rPr>
        <w:t>mindset</w:t>
      </w:r>
      <w:proofErr w:type="spellEnd"/>
      <w:r w:rsidRPr="00B97B36">
        <w:rPr>
          <w:rFonts w:eastAsia="Times New Roman" w:cs="Arial"/>
          <w:i/>
          <w:color w:val="000000"/>
          <w:sz w:val="24"/>
          <w:szCs w:val="24"/>
          <w:lang w:eastAsia="en-IE"/>
        </w:rPr>
        <w:t xml:space="preserve"> end up in trouble. But just because the facilities are there doesn’t mean that security is assured automatically. A set of standard practices has evolved over the years. </w:t>
      </w:r>
      <w:r w:rsidRPr="00B97B36">
        <w:rPr>
          <w:rFonts w:eastAsia="Times New Roman" w:cs="Arial"/>
          <w:b/>
          <w:bCs/>
          <w:i/>
          <w:iCs/>
          <w:color w:val="000000"/>
          <w:sz w:val="24"/>
          <w:szCs w:val="24"/>
          <w:lang w:eastAsia="en-IE"/>
        </w:rPr>
        <w:t>The Secure® Coding® Standard for Java™</w:t>
      </w:r>
      <w:r w:rsidRPr="00B97B36">
        <w:rPr>
          <w:rFonts w:eastAsia="Times New Roman" w:cs="Arial"/>
          <w:i/>
          <w:color w:val="000000"/>
          <w:sz w:val="24"/>
          <w:szCs w:val="24"/>
          <w:lang w:eastAsia="en-IE"/>
        </w:rPr>
        <w:t> is a compendium of these practices. These are not theoretical research papers or product marketing blurbs. This is all serious, mission-critical, battle-tested, enterprise-scale stuff.”</w:t>
      </w:r>
    </w:p>
    <w:p w:rsidR="005277F3" w:rsidRPr="00B2789C" w:rsidRDefault="005277F3" w:rsidP="005277F3">
      <w:pPr>
        <w:shd w:val="clear" w:color="auto" w:fill="FFFFFF"/>
        <w:spacing w:after="240" w:line="360" w:lineRule="atLeast"/>
        <w:ind w:left="2160" w:firstLine="720"/>
        <w:rPr>
          <w:rFonts w:eastAsia="Times New Roman" w:cs="Arial"/>
          <w:color w:val="000000"/>
          <w:sz w:val="24"/>
          <w:szCs w:val="24"/>
          <w:lang w:eastAsia="en-IE"/>
        </w:rPr>
      </w:pPr>
      <w:r w:rsidRPr="00B97B36">
        <w:rPr>
          <w:rFonts w:eastAsia="Times New Roman" w:cs="Arial"/>
          <w:color w:val="000000"/>
          <w:sz w:val="24"/>
          <w:szCs w:val="24"/>
          <w:lang w:eastAsia="en-IE"/>
        </w:rPr>
        <w:t>—</w:t>
      </w:r>
      <w:r w:rsidRPr="00B97B36">
        <w:rPr>
          <w:rFonts w:eastAsia="Times New Roman" w:cs="Arial"/>
          <w:b/>
          <w:bCs/>
          <w:color w:val="000000"/>
          <w:sz w:val="24"/>
          <w:szCs w:val="24"/>
          <w:lang w:eastAsia="en-IE"/>
        </w:rPr>
        <w:t>James A. Gosling,</w:t>
      </w:r>
      <w:r w:rsidRPr="00B97B36">
        <w:rPr>
          <w:rFonts w:eastAsia="Times New Roman" w:cs="Arial"/>
          <w:color w:val="000000"/>
          <w:sz w:val="24"/>
          <w:szCs w:val="24"/>
          <w:lang w:eastAsia="en-IE"/>
        </w:rPr>
        <w:t> Father of the Java Programming Languag</w:t>
      </w:r>
      <w:r w:rsidRPr="00B2789C">
        <w:rPr>
          <w:rFonts w:eastAsia="Times New Roman" w:cs="Arial"/>
          <w:color w:val="000000"/>
          <w:sz w:val="24"/>
          <w:szCs w:val="24"/>
          <w:lang w:eastAsia="en-IE"/>
        </w:rPr>
        <w:t>e</w:t>
      </w:r>
    </w:p>
    <w:p w:rsidR="005277F3" w:rsidRDefault="005277F3" w:rsidP="005277F3">
      <w:pPr>
        <w:pStyle w:val="Heading2"/>
        <w:rPr>
          <w:rFonts w:eastAsia="Times New Roman"/>
          <w:lang w:eastAsia="en-IE"/>
        </w:rPr>
      </w:pPr>
      <w:r>
        <w:rPr>
          <w:rFonts w:eastAsia="Times New Roman"/>
          <w:lang w:eastAsia="en-IE"/>
        </w:rPr>
        <w:t>Introduction</w:t>
      </w:r>
    </w:p>
    <w:p w:rsidR="005277F3" w:rsidRDefault="005277F3" w:rsidP="005277F3">
      <w:pPr>
        <w:shd w:val="clear" w:color="auto" w:fill="FFFFFF"/>
        <w:spacing w:after="240" w:line="360" w:lineRule="atLeast"/>
        <w:jc w:val="both"/>
        <w:rPr>
          <w:rFonts w:cs="Arial"/>
          <w:color w:val="000000"/>
          <w:sz w:val="24"/>
          <w:szCs w:val="24"/>
          <w:shd w:val="clear" w:color="auto" w:fill="FFFFFF"/>
        </w:rPr>
      </w:pPr>
      <w:r w:rsidRPr="00B2789C">
        <w:rPr>
          <w:rFonts w:cs="Arial"/>
          <w:b/>
          <w:bCs/>
          <w:i/>
          <w:iCs/>
          <w:color w:val="000000"/>
          <w:sz w:val="24"/>
          <w:szCs w:val="24"/>
          <w:shd w:val="clear" w:color="auto" w:fill="FFFFFF"/>
        </w:rPr>
        <w:t>The CERT® Oracle® Secure Coding Standard for Java™</w:t>
      </w:r>
      <w:r w:rsidRPr="00B2789C">
        <w:rPr>
          <w:rFonts w:cs="Arial"/>
          <w:color w:val="000000"/>
          <w:sz w:val="24"/>
          <w:szCs w:val="24"/>
          <w:shd w:val="clear" w:color="auto" w:fill="FFFFFF"/>
        </w:rPr>
        <w:t xml:space="preserve"> provides rules designed to eliminate insecure coding practices that can lead to exploitable vulnerabilities. Application of the standard’s guidelines will lead to higher-quality systems–robust systems that are more resistant to attack. </w:t>
      </w:r>
      <w:r>
        <w:rPr>
          <w:rFonts w:cs="Arial"/>
          <w:color w:val="000000"/>
          <w:sz w:val="24"/>
          <w:szCs w:val="24"/>
          <w:shd w:val="clear" w:color="auto" w:fill="FFFFFF"/>
        </w:rPr>
        <w:t xml:space="preserve">In this practical you will research and examine </w:t>
      </w:r>
      <w:r w:rsidRPr="00BA19D9">
        <w:rPr>
          <w:rFonts w:cs="Arial"/>
          <w:b/>
          <w:color w:val="000000"/>
          <w:sz w:val="24"/>
          <w:szCs w:val="24"/>
          <w:shd w:val="clear" w:color="auto" w:fill="FFFFFF"/>
        </w:rPr>
        <w:t>four</w:t>
      </w:r>
      <w:r>
        <w:rPr>
          <w:rFonts w:cs="Arial"/>
          <w:color w:val="000000"/>
          <w:sz w:val="24"/>
          <w:szCs w:val="24"/>
          <w:shd w:val="clear" w:color="auto" w:fill="FFFFFF"/>
        </w:rPr>
        <w:t xml:space="preserve"> different rules/regulations from the SEI CERT </w:t>
      </w:r>
      <w:hyperlink r:id="rId5" w:history="1">
        <w:r w:rsidRPr="00E55BC1">
          <w:rPr>
            <w:rStyle w:val="Hyperlink"/>
            <w:rFonts w:cs="Arial"/>
            <w:sz w:val="24"/>
            <w:szCs w:val="24"/>
            <w:shd w:val="clear" w:color="auto" w:fill="FFFFFF"/>
          </w:rPr>
          <w:t>website</w:t>
        </w:r>
      </w:hyperlink>
    </w:p>
    <w:p w:rsidR="005277F3" w:rsidRDefault="005277F3" w:rsidP="005277F3">
      <w:pPr>
        <w:pStyle w:val="Heading2"/>
        <w:rPr>
          <w:shd w:val="clear" w:color="auto" w:fill="FFFFFF"/>
        </w:rPr>
      </w:pPr>
      <w:r>
        <w:rPr>
          <w:shd w:val="clear" w:color="auto" w:fill="FFFFFF"/>
        </w:rPr>
        <w:t>Lab Instructions:</w:t>
      </w:r>
    </w:p>
    <w:p w:rsidR="005277F3" w:rsidRPr="00087DA7" w:rsidRDefault="005277F3" w:rsidP="005277F3"/>
    <w:p w:rsidR="005277F3" w:rsidRDefault="005277F3" w:rsidP="005277F3">
      <w:pPr>
        <w:pStyle w:val="ListParagraph"/>
        <w:shd w:val="clear" w:color="auto" w:fill="FFFFFF"/>
        <w:spacing w:after="240" w:line="360" w:lineRule="atLeast"/>
        <w:ind w:left="0"/>
        <w:rPr>
          <w:rFonts w:cs="Arial"/>
          <w:b/>
          <w:color w:val="000000"/>
          <w:sz w:val="24"/>
          <w:szCs w:val="24"/>
          <w:shd w:val="clear" w:color="auto" w:fill="FFFFFF"/>
        </w:rPr>
      </w:pPr>
      <w:r w:rsidRPr="004F1BF8">
        <w:rPr>
          <w:rFonts w:cs="Arial"/>
          <w:b/>
          <w:color w:val="000000"/>
          <w:sz w:val="24"/>
          <w:szCs w:val="24"/>
          <w:shd w:val="clear" w:color="auto" w:fill="FFFFFF"/>
        </w:rPr>
        <w:t>Part A)</w:t>
      </w:r>
      <w:r>
        <w:rPr>
          <w:rFonts w:cs="Arial"/>
          <w:b/>
          <w:color w:val="000000"/>
          <w:sz w:val="24"/>
          <w:szCs w:val="24"/>
          <w:shd w:val="clear" w:color="auto" w:fill="FFFFFF"/>
        </w:rPr>
        <w:t>:</w:t>
      </w:r>
    </w:p>
    <w:p w:rsidR="005277F3" w:rsidRPr="00B2789C" w:rsidRDefault="005277F3" w:rsidP="005277F3">
      <w:pPr>
        <w:pStyle w:val="ListParagraph"/>
        <w:shd w:val="clear" w:color="auto" w:fill="FFFFFF"/>
        <w:spacing w:after="240" w:line="360" w:lineRule="atLeast"/>
        <w:ind w:left="0"/>
        <w:rPr>
          <w:sz w:val="24"/>
          <w:szCs w:val="24"/>
        </w:rPr>
      </w:pPr>
      <w:r>
        <w:rPr>
          <w:rFonts w:cs="Arial"/>
          <w:color w:val="000000"/>
          <w:sz w:val="24"/>
          <w:szCs w:val="24"/>
          <w:shd w:val="clear" w:color="auto" w:fill="FFFFFF"/>
        </w:rPr>
        <w:t>I</w:t>
      </w:r>
      <w:r w:rsidRPr="00B2789C">
        <w:rPr>
          <w:rFonts w:cs="Arial"/>
          <w:color w:val="000000"/>
          <w:sz w:val="24"/>
          <w:szCs w:val="24"/>
          <w:shd w:val="clear" w:color="auto" w:fill="FFFFFF"/>
        </w:rPr>
        <w:t xml:space="preserve">dentify any </w:t>
      </w:r>
      <w:r>
        <w:rPr>
          <w:rFonts w:cs="Arial"/>
          <w:b/>
          <w:color w:val="000000"/>
          <w:sz w:val="24"/>
          <w:szCs w:val="24"/>
          <w:shd w:val="clear" w:color="auto" w:fill="FFFFFF"/>
        </w:rPr>
        <w:t>Four</w:t>
      </w:r>
      <w:r w:rsidRPr="00B2789C">
        <w:rPr>
          <w:rFonts w:cs="Arial"/>
          <w:color w:val="000000"/>
          <w:sz w:val="24"/>
          <w:szCs w:val="24"/>
          <w:shd w:val="clear" w:color="auto" w:fill="FFFFFF"/>
        </w:rPr>
        <w:t xml:space="preserve"> of these </w:t>
      </w:r>
      <w:r>
        <w:rPr>
          <w:rFonts w:cs="Arial"/>
          <w:color w:val="000000"/>
          <w:sz w:val="24"/>
          <w:szCs w:val="24"/>
          <w:shd w:val="clear" w:color="auto" w:fill="FFFFFF"/>
        </w:rPr>
        <w:t>rules/recommendations</w:t>
      </w:r>
      <w:r w:rsidRPr="00B2789C">
        <w:rPr>
          <w:rFonts w:cs="Arial"/>
          <w:color w:val="000000"/>
          <w:sz w:val="24"/>
          <w:szCs w:val="24"/>
          <w:shd w:val="clear" w:color="auto" w:fill="FFFFFF"/>
        </w:rPr>
        <w:t xml:space="preserve"> from the web link: </w:t>
      </w:r>
      <w:hyperlink r:id="rId6" w:history="1">
        <w:r w:rsidRPr="00B2789C">
          <w:rPr>
            <w:rStyle w:val="Hyperlink"/>
            <w:sz w:val="24"/>
            <w:szCs w:val="24"/>
          </w:rPr>
          <w:t>SEI CERT Oracle Coding Standard for Java</w:t>
        </w:r>
      </w:hyperlink>
    </w:p>
    <w:p w:rsidR="005277F3" w:rsidRPr="0060732D" w:rsidRDefault="005277F3" w:rsidP="005277F3">
      <w:pPr>
        <w:pStyle w:val="ListParagraph"/>
        <w:numPr>
          <w:ilvl w:val="0"/>
          <w:numId w:val="2"/>
        </w:numPr>
        <w:shd w:val="clear" w:color="auto" w:fill="FFFFFF"/>
        <w:spacing w:after="240" w:line="360" w:lineRule="atLeast"/>
        <w:rPr>
          <w:sz w:val="24"/>
          <w:szCs w:val="24"/>
        </w:rPr>
      </w:pPr>
      <w:r w:rsidRPr="002D3112">
        <w:rPr>
          <w:sz w:val="24"/>
          <w:szCs w:val="24"/>
        </w:rPr>
        <w:t xml:space="preserve">You should choose your </w:t>
      </w:r>
      <w:r w:rsidRPr="00961105">
        <w:rPr>
          <w:b/>
          <w:sz w:val="24"/>
          <w:szCs w:val="24"/>
        </w:rPr>
        <w:t>Four</w:t>
      </w:r>
      <w:r w:rsidRPr="002D3112">
        <w:rPr>
          <w:sz w:val="24"/>
          <w:szCs w:val="24"/>
        </w:rPr>
        <w:t xml:space="preserve"> </w:t>
      </w:r>
      <w:r>
        <w:rPr>
          <w:rFonts w:cs="Arial"/>
          <w:color w:val="000000"/>
          <w:sz w:val="24"/>
          <w:szCs w:val="24"/>
          <w:shd w:val="clear" w:color="auto" w:fill="FFFFFF"/>
        </w:rPr>
        <w:t>rules/recommendations</w:t>
      </w:r>
      <w:r w:rsidRPr="00B2789C">
        <w:rPr>
          <w:rFonts w:cs="Arial"/>
          <w:color w:val="000000"/>
          <w:sz w:val="24"/>
          <w:szCs w:val="24"/>
          <w:shd w:val="clear" w:color="auto" w:fill="FFFFFF"/>
        </w:rPr>
        <w:t xml:space="preserve"> </w:t>
      </w:r>
      <w:proofErr w:type="gramStart"/>
      <w:r w:rsidRPr="002D3112">
        <w:rPr>
          <w:sz w:val="24"/>
          <w:szCs w:val="24"/>
        </w:rPr>
        <w:t>from  different</w:t>
      </w:r>
      <w:proofErr w:type="gramEnd"/>
      <w:r w:rsidRPr="002D3112">
        <w:rPr>
          <w:sz w:val="24"/>
          <w:szCs w:val="24"/>
        </w:rPr>
        <w:t xml:space="preserve"> areas, Choose </w:t>
      </w:r>
      <w:r>
        <w:rPr>
          <w:b/>
          <w:sz w:val="24"/>
          <w:szCs w:val="24"/>
        </w:rPr>
        <w:t>2</w:t>
      </w:r>
      <w:r w:rsidRPr="002D3112">
        <w:rPr>
          <w:b/>
          <w:sz w:val="24"/>
          <w:szCs w:val="24"/>
        </w:rPr>
        <w:t xml:space="preserve"> Rules</w:t>
      </w:r>
      <w:r w:rsidRPr="002D3112">
        <w:rPr>
          <w:sz w:val="24"/>
          <w:szCs w:val="24"/>
        </w:rPr>
        <w:t xml:space="preserve"> and </w:t>
      </w:r>
      <w:r>
        <w:rPr>
          <w:b/>
          <w:sz w:val="24"/>
          <w:szCs w:val="24"/>
        </w:rPr>
        <w:t>2</w:t>
      </w:r>
      <w:r w:rsidRPr="002D3112">
        <w:rPr>
          <w:b/>
          <w:sz w:val="24"/>
          <w:szCs w:val="24"/>
        </w:rPr>
        <w:t xml:space="preserve"> Recommendations</w:t>
      </w:r>
      <w:r>
        <w:rPr>
          <w:b/>
          <w:sz w:val="24"/>
          <w:szCs w:val="24"/>
        </w:rPr>
        <w:t xml:space="preserve"> </w:t>
      </w:r>
      <w:r w:rsidRPr="0060732D">
        <w:rPr>
          <w:sz w:val="24"/>
          <w:szCs w:val="24"/>
        </w:rPr>
        <w:t xml:space="preserve">for example : </w:t>
      </w:r>
    </w:p>
    <w:p w:rsidR="005277F3" w:rsidRDefault="005277F3" w:rsidP="005277F3">
      <w:pPr>
        <w:pStyle w:val="ListParagraph"/>
        <w:numPr>
          <w:ilvl w:val="1"/>
          <w:numId w:val="2"/>
        </w:numPr>
        <w:shd w:val="clear" w:color="auto" w:fill="FFFFFF"/>
        <w:spacing w:after="240" w:line="360" w:lineRule="atLeast"/>
        <w:rPr>
          <w:sz w:val="24"/>
          <w:szCs w:val="24"/>
        </w:rPr>
      </w:pPr>
      <w:r w:rsidRPr="002D3112">
        <w:rPr>
          <w:sz w:val="24"/>
          <w:szCs w:val="24"/>
        </w:rPr>
        <w:t>Rule 06 Methods</w:t>
      </w:r>
      <w:r>
        <w:rPr>
          <w:sz w:val="24"/>
          <w:szCs w:val="24"/>
        </w:rPr>
        <w:t xml:space="preserve"> (has 14 methods, you choose </w:t>
      </w:r>
      <w:r w:rsidRPr="00A06379">
        <w:rPr>
          <w:b/>
          <w:sz w:val="24"/>
          <w:szCs w:val="24"/>
        </w:rPr>
        <w:t>one</w:t>
      </w:r>
      <w:r>
        <w:rPr>
          <w:sz w:val="24"/>
          <w:szCs w:val="24"/>
        </w:rPr>
        <w:t xml:space="preserve">) </w:t>
      </w:r>
      <w:proofErr w:type="spellStart"/>
      <w:r>
        <w:rPr>
          <w:sz w:val="24"/>
          <w:szCs w:val="24"/>
        </w:rPr>
        <w:t>eg</w:t>
      </w:r>
      <w:proofErr w:type="spellEnd"/>
      <w:r>
        <w:rPr>
          <w:sz w:val="24"/>
          <w:szCs w:val="24"/>
        </w:rPr>
        <w:t>:</w:t>
      </w:r>
    </w:p>
    <w:p w:rsidR="005277F3" w:rsidRPr="002768E5" w:rsidRDefault="005277F3" w:rsidP="005277F3">
      <w:pPr>
        <w:pStyle w:val="ListParagraph"/>
        <w:numPr>
          <w:ilvl w:val="2"/>
          <w:numId w:val="2"/>
        </w:numPr>
        <w:shd w:val="clear" w:color="auto" w:fill="FFFFFF"/>
        <w:spacing w:after="240" w:line="360" w:lineRule="atLeast"/>
        <w:rPr>
          <w:b/>
          <w:sz w:val="24"/>
          <w:szCs w:val="24"/>
        </w:rPr>
      </w:pPr>
      <w:r w:rsidRPr="002768E5">
        <w:rPr>
          <w:rFonts w:cs="Segoe UI"/>
          <w:b/>
          <w:sz w:val="24"/>
          <w:szCs w:val="24"/>
          <w:shd w:val="clear" w:color="auto" w:fill="FFFFFF"/>
        </w:rPr>
        <w:t>MET00-J. Validate method arguments</w:t>
      </w:r>
    </w:p>
    <w:p w:rsidR="005277F3" w:rsidRPr="005B4A4F" w:rsidRDefault="005277F3" w:rsidP="005277F3">
      <w:pPr>
        <w:pStyle w:val="ListParagraph"/>
        <w:numPr>
          <w:ilvl w:val="0"/>
          <w:numId w:val="2"/>
        </w:numPr>
        <w:shd w:val="clear" w:color="auto" w:fill="FFFFFF"/>
        <w:spacing w:after="240" w:line="360" w:lineRule="atLeast"/>
        <w:rPr>
          <w:sz w:val="24"/>
          <w:szCs w:val="24"/>
        </w:rPr>
      </w:pPr>
      <w:r w:rsidRPr="005B4A4F">
        <w:rPr>
          <w:sz w:val="24"/>
          <w:szCs w:val="24"/>
        </w:rPr>
        <w:t xml:space="preserve">Give the following details of each of the </w:t>
      </w:r>
      <w:r>
        <w:rPr>
          <w:sz w:val="24"/>
          <w:szCs w:val="24"/>
        </w:rPr>
        <w:t>4 r</w:t>
      </w:r>
      <w:r w:rsidRPr="005B4A4F">
        <w:rPr>
          <w:sz w:val="24"/>
          <w:szCs w:val="24"/>
        </w:rPr>
        <w:t>ule/regulations</w:t>
      </w:r>
    </w:p>
    <w:p w:rsidR="005277F3" w:rsidRPr="005B4A4F" w:rsidRDefault="005277F3" w:rsidP="005277F3">
      <w:pPr>
        <w:pStyle w:val="ListParagraph"/>
        <w:numPr>
          <w:ilvl w:val="1"/>
          <w:numId w:val="3"/>
        </w:numPr>
        <w:shd w:val="clear" w:color="auto" w:fill="FFFFFF"/>
        <w:spacing w:after="240" w:line="360" w:lineRule="atLeast"/>
      </w:pPr>
      <w:r>
        <w:rPr>
          <w:sz w:val="24"/>
          <w:szCs w:val="24"/>
        </w:rPr>
        <w:t xml:space="preserve">Explain each rule/recommendation, what it is and why is it there. </w:t>
      </w:r>
    </w:p>
    <w:p w:rsidR="005277F3" w:rsidRPr="00994D50" w:rsidRDefault="005277F3" w:rsidP="005277F3">
      <w:pPr>
        <w:pStyle w:val="ListParagraph"/>
        <w:numPr>
          <w:ilvl w:val="1"/>
          <w:numId w:val="3"/>
        </w:numPr>
        <w:shd w:val="clear" w:color="auto" w:fill="FFFFFF"/>
        <w:spacing w:after="240" w:line="360" w:lineRule="atLeast"/>
      </w:pPr>
      <w:r>
        <w:rPr>
          <w:sz w:val="24"/>
          <w:szCs w:val="24"/>
        </w:rPr>
        <w:t>What type of attack/vulnerability does it protect against?</w:t>
      </w:r>
    </w:p>
    <w:p w:rsidR="005277F3" w:rsidRPr="00994D50" w:rsidRDefault="005277F3" w:rsidP="005277F3">
      <w:pPr>
        <w:pStyle w:val="ListParagraph"/>
        <w:numPr>
          <w:ilvl w:val="1"/>
          <w:numId w:val="3"/>
        </w:numPr>
        <w:shd w:val="clear" w:color="auto" w:fill="FFFFFF"/>
        <w:spacing w:after="240" w:line="360" w:lineRule="atLeast"/>
      </w:pPr>
      <w:r w:rsidRPr="002D3112">
        <w:rPr>
          <w:sz w:val="24"/>
          <w:szCs w:val="24"/>
        </w:rPr>
        <w:t>Detail how each rule/recommendation could/should</w:t>
      </w:r>
      <w:r>
        <w:rPr>
          <w:sz w:val="24"/>
          <w:szCs w:val="24"/>
        </w:rPr>
        <w:t xml:space="preserve"> be implemented, use examples.</w:t>
      </w:r>
    </w:p>
    <w:p w:rsidR="005277F3" w:rsidRDefault="005277F3" w:rsidP="005277F3">
      <w:pPr>
        <w:pStyle w:val="ListParagraph"/>
        <w:numPr>
          <w:ilvl w:val="1"/>
          <w:numId w:val="3"/>
        </w:numPr>
        <w:shd w:val="clear" w:color="auto" w:fill="FFFFFF"/>
        <w:spacing w:after="240" w:line="360" w:lineRule="atLeast"/>
      </w:pPr>
      <w:r>
        <w:t>How easy are they to identify/</w:t>
      </w:r>
      <w:proofErr w:type="gramStart"/>
      <w:r>
        <w:t>implement.</w:t>
      </w:r>
      <w:proofErr w:type="gramEnd"/>
    </w:p>
    <w:p w:rsidR="005277F3" w:rsidRDefault="005277F3" w:rsidP="005277F3">
      <w:pPr>
        <w:pStyle w:val="ListParagraph"/>
        <w:numPr>
          <w:ilvl w:val="1"/>
          <w:numId w:val="3"/>
        </w:numPr>
        <w:shd w:val="clear" w:color="auto" w:fill="FFFFFF"/>
        <w:spacing w:after="240" w:line="360" w:lineRule="atLeast"/>
      </w:pPr>
      <w:r>
        <w:t>How often do attacks in this area happen, have there been any important noticeable ones?</w:t>
      </w:r>
    </w:p>
    <w:p w:rsidR="005277F3" w:rsidRDefault="005277F3" w:rsidP="005277F3">
      <w:pPr>
        <w:pStyle w:val="ListParagraph"/>
        <w:numPr>
          <w:ilvl w:val="1"/>
          <w:numId w:val="3"/>
        </w:numPr>
        <w:shd w:val="clear" w:color="auto" w:fill="FFFFFF"/>
        <w:spacing w:after="240" w:line="360" w:lineRule="atLeast"/>
      </w:pPr>
      <w:r>
        <w:t>Is this a common coding mistake/error or not?</w:t>
      </w:r>
    </w:p>
    <w:p w:rsidR="005277F3" w:rsidRDefault="005277F3" w:rsidP="005277F3">
      <w:pPr>
        <w:pStyle w:val="ListParagraph"/>
        <w:shd w:val="clear" w:color="auto" w:fill="FFFFFF"/>
        <w:spacing w:after="240" w:line="360" w:lineRule="atLeast"/>
        <w:ind w:left="1440"/>
      </w:pPr>
    </w:p>
    <w:p w:rsidR="005277F3" w:rsidRDefault="005277F3" w:rsidP="005277F3">
      <w:pPr>
        <w:pStyle w:val="ListParagraph"/>
        <w:shd w:val="clear" w:color="auto" w:fill="FFFFFF"/>
        <w:spacing w:after="240" w:line="360" w:lineRule="atLeast"/>
      </w:pPr>
    </w:p>
    <w:p w:rsidR="005277F3" w:rsidRDefault="005277F3" w:rsidP="005277F3">
      <w:pPr>
        <w:pStyle w:val="Heading2"/>
      </w:pPr>
      <w:r w:rsidRPr="003B576F">
        <w:lastRenderedPageBreak/>
        <w:t>Submission</w:t>
      </w:r>
      <w:r>
        <w:t xml:space="preserve"> and Grading Details</w:t>
      </w:r>
    </w:p>
    <w:p w:rsidR="005277F3" w:rsidRPr="004A1A1D" w:rsidRDefault="005277F3" w:rsidP="005277F3">
      <w:pPr>
        <w:jc w:val="both"/>
      </w:pPr>
      <w:r>
        <w:t>This lab will form part of your complete Lab book, which must be submitted at the end of the module. You must reference your work.  You should follow the layout of a typical lab book, and add extra headings as necessary. Sample heading may include:</w:t>
      </w:r>
    </w:p>
    <w:p w:rsidR="005277F3" w:rsidRPr="00087DA7" w:rsidRDefault="005277F3" w:rsidP="005277F3">
      <w:pPr>
        <w:pStyle w:val="ListParagraph"/>
        <w:numPr>
          <w:ilvl w:val="0"/>
          <w:numId w:val="1"/>
        </w:numPr>
      </w:pPr>
      <w:r>
        <w:t>Name/Title and code of the Rule/Recommendation</w:t>
      </w:r>
    </w:p>
    <w:p w:rsidR="005277F3" w:rsidRPr="00087DA7" w:rsidRDefault="005277F3" w:rsidP="005277F3">
      <w:pPr>
        <w:pStyle w:val="ListParagraph"/>
        <w:numPr>
          <w:ilvl w:val="0"/>
          <w:numId w:val="1"/>
        </w:numPr>
      </w:pPr>
      <w:r>
        <w:t>Detailed explanation of Rule/</w:t>
      </w:r>
      <w:r w:rsidRPr="00087DA7">
        <w:t xml:space="preserve"> </w:t>
      </w:r>
      <w:r>
        <w:t>Recommendation</w:t>
      </w:r>
    </w:p>
    <w:p w:rsidR="005277F3" w:rsidRPr="00087DA7" w:rsidRDefault="005277F3" w:rsidP="005277F3">
      <w:pPr>
        <w:pStyle w:val="ListParagraph"/>
        <w:numPr>
          <w:ilvl w:val="0"/>
          <w:numId w:val="1"/>
        </w:numPr>
      </w:pPr>
      <w:r w:rsidRPr="00087DA7">
        <w:t xml:space="preserve">Example of </w:t>
      </w:r>
      <w:r>
        <w:t>Rule/</w:t>
      </w:r>
      <w:r w:rsidRPr="00087DA7">
        <w:t xml:space="preserve"> </w:t>
      </w:r>
      <w:r>
        <w:t>Recommendation</w:t>
      </w:r>
    </w:p>
    <w:p w:rsidR="005277F3" w:rsidRDefault="005277F3" w:rsidP="005277F3">
      <w:pPr>
        <w:pStyle w:val="ListParagraph"/>
        <w:numPr>
          <w:ilvl w:val="0"/>
          <w:numId w:val="1"/>
        </w:numPr>
        <w:rPr>
          <w:webHidden/>
        </w:rPr>
      </w:pPr>
      <w:r w:rsidRPr="00087DA7">
        <w:t>Recent Attacks</w:t>
      </w:r>
    </w:p>
    <w:p w:rsidR="005277F3" w:rsidRDefault="005277F3" w:rsidP="005277F3">
      <w:pPr>
        <w:pStyle w:val="Heading2"/>
      </w:pPr>
    </w:p>
    <w:p w:rsidR="005277F3" w:rsidRDefault="005277F3" w:rsidP="005277F3">
      <w:pPr>
        <w:pStyle w:val="Heading2"/>
      </w:pPr>
      <w:r>
        <w:t>Marking Scheme</w:t>
      </w:r>
    </w:p>
    <w:p w:rsidR="005277F3" w:rsidRDefault="005277F3" w:rsidP="005277F3"/>
    <w:tbl>
      <w:tblPr>
        <w:tblStyle w:val="TableGrid"/>
        <w:tblW w:w="0" w:type="auto"/>
        <w:tblLook w:val="04A0" w:firstRow="1" w:lastRow="0" w:firstColumn="1" w:lastColumn="0" w:noHBand="0" w:noVBand="1"/>
      </w:tblPr>
      <w:tblGrid>
        <w:gridCol w:w="1413"/>
        <w:gridCol w:w="6379"/>
        <w:gridCol w:w="1531"/>
      </w:tblGrid>
      <w:tr w:rsidR="005277F3" w:rsidRPr="0099771C" w:rsidTr="00295386">
        <w:trPr>
          <w:trHeight w:val="411"/>
        </w:trPr>
        <w:tc>
          <w:tcPr>
            <w:tcW w:w="1413" w:type="dxa"/>
          </w:tcPr>
          <w:p w:rsidR="005277F3" w:rsidRPr="009E0349" w:rsidRDefault="005277F3" w:rsidP="00295386">
            <w:pPr>
              <w:rPr>
                <w:b/>
              </w:rPr>
            </w:pPr>
            <w:r>
              <w:rPr>
                <w:b/>
              </w:rPr>
              <w:t>Overall Document</w:t>
            </w:r>
          </w:p>
        </w:tc>
        <w:tc>
          <w:tcPr>
            <w:tcW w:w="6379" w:type="dxa"/>
          </w:tcPr>
          <w:p w:rsidR="005277F3" w:rsidRDefault="005277F3" w:rsidP="00295386">
            <w:pPr>
              <w:jc w:val="both"/>
            </w:pPr>
            <w:r>
              <w:t xml:space="preserve">The final document should be readable and should have a natural flow. Code listings, diagrams etc. should referenced </w:t>
            </w:r>
          </w:p>
        </w:tc>
        <w:tc>
          <w:tcPr>
            <w:tcW w:w="1531" w:type="dxa"/>
          </w:tcPr>
          <w:p w:rsidR="005277F3" w:rsidRDefault="005277F3" w:rsidP="00295386">
            <w:pPr>
              <w:shd w:val="clear" w:color="auto" w:fill="FFFFFF"/>
              <w:spacing w:after="240" w:line="360" w:lineRule="atLeast"/>
              <w:rPr>
                <w:sz w:val="24"/>
                <w:szCs w:val="24"/>
              </w:rPr>
            </w:pPr>
            <w:r>
              <w:rPr>
                <w:sz w:val="24"/>
                <w:szCs w:val="24"/>
              </w:rPr>
              <w:t>2</w:t>
            </w:r>
          </w:p>
        </w:tc>
      </w:tr>
      <w:tr w:rsidR="005277F3" w:rsidRPr="0099771C" w:rsidTr="00295386">
        <w:trPr>
          <w:trHeight w:val="411"/>
        </w:trPr>
        <w:tc>
          <w:tcPr>
            <w:tcW w:w="1413" w:type="dxa"/>
          </w:tcPr>
          <w:p w:rsidR="005277F3" w:rsidRPr="009E0349" w:rsidRDefault="005277F3" w:rsidP="00295386">
            <w:pPr>
              <w:rPr>
                <w:b/>
              </w:rPr>
            </w:pPr>
            <w:r w:rsidRPr="009E0349">
              <w:rPr>
                <w:b/>
              </w:rPr>
              <w:t>Introduction</w:t>
            </w:r>
            <w:r>
              <w:rPr>
                <w:b/>
              </w:rPr>
              <w:t xml:space="preserve"> </w:t>
            </w:r>
          </w:p>
        </w:tc>
        <w:tc>
          <w:tcPr>
            <w:tcW w:w="6379" w:type="dxa"/>
          </w:tcPr>
          <w:p w:rsidR="005277F3" w:rsidRPr="000D45FC" w:rsidRDefault="005277F3" w:rsidP="00295386">
            <w:pPr>
              <w:jc w:val="both"/>
            </w:pPr>
            <w:r>
              <w:t xml:space="preserve">The section of the report will be an introduction to the topic that is being researched. This may be as little as a paragraph or half a page. Ideally, this section will consist of a short narrative explaining the topic and the research/information that was uncovered in the report, an overall summary (the description of the report) </w:t>
            </w:r>
          </w:p>
        </w:tc>
        <w:tc>
          <w:tcPr>
            <w:tcW w:w="1531" w:type="dxa"/>
          </w:tcPr>
          <w:p w:rsidR="005277F3" w:rsidRPr="0099771C" w:rsidRDefault="005277F3" w:rsidP="00295386">
            <w:pPr>
              <w:shd w:val="clear" w:color="auto" w:fill="FFFFFF"/>
              <w:spacing w:after="240" w:line="360" w:lineRule="atLeast"/>
              <w:rPr>
                <w:sz w:val="24"/>
                <w:szCs w:val="24"/>
              </w:rPr>
            </w:pPr>
            <w:r>
              <w:rPr>
                <w:sz w:val="24"/>
                <w:szCs w:val="24"/>
              </w:rPr>
              <w:t>10</w:t>
            </w:r>
          </w:p>
        </w:tc>
      </w:tr>
      <w:tr w:rsidR="005277F3" w:rsidRPr="0099771C" w:rsidTr="00295386">
        <w:tc>
          <w:tcPr>
            <w:tcW w:w="1413" w:type="dxa"/>
            <w:vMerge w:val="restart"/>
          </w:tcPr>
          <w:p w:rsidR="005277F3" w:rsidRDefault="005277F3" w:rsidP="00295386"/>
          <w:p w:rsidR="005277F3" w:rsidRDefault="005277F3" w:rsidP="00295386"/>
          <w:p w:rsidR="005277F3" w:rsidRDefault="005277F3" w:rsidP="00295386"/>
          <w:p w:rsidR="005277F3" w:rsidRDefault="005277F3" w:rsidP="00295386"/>
          <w:p w:rsidR="005277F3" w:rsidRPr="009E0349" w:rsidRDefault="005277F3" w:rsidP="00295386">
            <w:pPr>
              <w:rPr>
                <w:b/>
              </w:rPr>
            </w:pPr>
            <w:r w:rsidRPr="009E0349">
              <w:rPr>
                <w:b/>
              </w:rPr>
              <w:t>Research</w:t>
            </w:r>
            <w:r>
              <w:rPr>
                <w:b/>
              </w:rPr>
              <w:t>/</w:t>
            </w:r>
          </w:p>
          <w:p w:rsidR="005277F3" w:rsidRPr="009E0349" w:rsidRDefault="005277F3" w:rsidP="00295386">
            <w:pPr>
              <w:rPr>
                <w:b/>
              </w:rPr>
            </w:pPr>
            <w:r w:rsidRPr="009E0349">
              <w:rPr>
                <w:b/>
              </w:rPr>
              <w:t>Evaluation</w:t>
            </w:r>
            <w:r>
              <w:rPr>
                <w:b/>
              </w:rPr>
              <w:t>/</w:t>
            </w:r>
          </w:p>
          <w:p w:rsidR="005277F3" w:rsidRDefault="005277F3" w:rsidP="00295386">
            <w:r w:rsidRPr="009E0349">
              <w:rPr>
                <w:b/>
              </w:rPr>
              <w:t>Discussion</w:t>
            </w:r>
          </w:p>
        </w:tc>
        <w:tc>
          <w:tcPr>
            <w:tcW w:w="6379" w:type="dxa"/>
          </w:tcPr>
          <w:p w:rsidR="005277F3" w:rsidRPr="0099771C" w:rsidRDefault="005277F3" w:rsidP="00295386">
            <w:pPr>
              <w:jc w:val="both"/>
            </w:pPr>
            <w:r w:rsidRPr="0099771C">
              <w:t xml:space="preserve">Explanation of </w:t>
            </w:r>
            <w:r>
              <w:t xml:space="preserve">each </w:t>
            </w:r>
            <w:r w:rsidRPr="0099771C">
              <w:t>rule/recommendation</w:t>
            </w:r>
          </w:p>
          <w:p w:rsidR="005277F3" w:rsidRPr="0099771C" w:rsidRDefault="005277F3" w:rsidP="00295386">
            <w:pPr>
              <w:jc w:val="both"/>
            </w:pPr>
            <w:r w:rsidRPr="0099771C">
              <w:t xml:space="preserve">What it is and why is it there. </w:t>
            </w:r>
            <w:r>
              <w:t xml:space="preserve"> (2, marks each)</w:t>
            </w:r>
          </w:p>
        </w:tc>
        <w:tc>
          <w:tcPr>
            <w:tcW w:w="1531" w:type="dxa"/>
          </w:tcPr>
          <w:p w:rsidR="005277F3" w:rsidRPr="0099771C" w:rsidRDefault="005277F3" w:rsidP="00295386">
            <w:pPr>
              <w:shd w:val="clear" w:color="auto" w:fill="FFFFFF"/>
              <w:spacing w:after="240" w:line="360" w:lineRule="atLeast"/>
              <w:jc w:val="both"/>
              <w:rPr>
                <w:sz w:val="24"/>
                <w:szCs w:val="24"/>
              </w:rPr>
            </w:pPr>
            <w:r>
              <w:rPr>
                <w:sz w:val="24"/>
                <w:szCs w:val="24"/>
              </w:rPr>
              <w:t>8</w:t>
            </w:r>
          </w:p>
        </w:tc>
      </w:tr>
      <w:tr w:rsidR="005277F3" w:rsidRPr="0099771C" w:rsidTr="00295386">
        <w:tc>
          <w:tcPr>
            <w:tcW w:w="1413" w:type="dxa"/>
            <w:vMerge/>
          </w:tcPr>
          <w:p w:rsidR="005277F3" w:rsidRPr="0099771C" w:rsidRDefault="005277F3" w:rsidP="00295386"/>
        </w:tc>
        <w:tc>
          <w:tcPr>
            <w:tcW w:w="6379" w:type="dxa"/>
          </w:tcPr>
          <w:p w:rsidR="005277F3" w:rsidRPr="0099771C" w:rsidRDefault="005277F3" w:rsidP="00295386">
            <w:pPr>
              <w:jc w:val="both"/>
            </w:pPr>
            <w:r w:rsidRPr="0099771C">
              <w:t xml:space="preserve">What type of attack/vulnerability </w:t>
            </w:r>
            <w:r>
              <w:t xml:space="preserve">does each </w:t>
            </w:r>
            <w:r w:rsidRPr="0099771C">
              <w:t>protect against</w:t>
            </w:r>
            <w:r>
              <w:t xml:space="preserve"> or</w:t>
            </w:r>
            <w:r w:rsidRPr="0099771C">
              <w:t xml:space="preserve"> can</w:t>
            </w:r>
            <w:r>
              <w:t xml:space="preserve"> each be</w:t>
            </w:r>
            <w:r w:rsidRPr="0099771C">
              <w:t xml:space="preserve"> exposed to with </w:t>
            </w:r>
            <w:proofErr w:type="gramStart"/>
            <w:r w:rsidRPr="0099771C">
              <w:t>non</w:t>
            </w:r>
            <w:bookmarkStart w:id="0" w:name="_GoBack"/>
            <w:bookmarkEnd w:id="0"/>
            <w:r w:rsidRPr="0099771C">
              <w:t>compliance.</w:t>
            </w:r>
            <w:proofErr w:type="gramEnd"/>
            <w:r>
              <w:t xml:space="preserve"> (2 marks each)</w:t>
            </w:r>
          </w:p>
        </w:tc>
        <w:tc>
          <w:tcPr>
            <w:tcW w:w="1531" w:type="dxa"/>
          </w:tcPr>
          <w:p w:rsidR="005277F3" w:rsidRPr="0099771C" w:rsidRDefault="005277F3" w:rsidP="00295386">
            <w:pPr>
              <w:shd w:val="clear" w:color="auto" w:fill="FFFFFF"/>
              <w:spacing w:after="240" w:line="360" w:lineRule="atLeast"/>
              <w:jc w:val="both"/>
              <w:rPr>
                <w:sz w:val="24"/>
                <w:szCs w:val="24"/>
              </w:rPr>
            </w:pPr>
            <w:r>
              <w:rPr>
                <w:sz w:val="24"/>
                <w:szCs w:val="24"/>
              </w:rPr>
              <w:t>8</w:t>
            </w:r>
          </w:p>
        </w:tc>
      </w:tr>
      <w:tr w:rsidR="005277F3" w:rsidRPr="0099771C" w:rsidTr="00295386">
        <w:tc>
          <w:tcPr>
            <w:tcW w:w="1413" w:type="dxa"/>
            <w:vMerge/>
          </w:tcPr>
          <w:p w:rsidR="005277F3" w:rsidRPr="0099771C" w:rsidRDefault="005277F3" w:rsidP="00295386"/>
        </w:tc>
        <w:tc>
          <w:tcPr>
            <w:tcW w:w="6379" w:type="dxa"/>
          </w:tcPr>
          <w:p w:rsidR="005277F3" w:rsidRPr="0099771C" w:rsidRDefault="005277F3" w:rsidP="00295386">
            <w:pPr>
              <w:jc w:val="both"/>
            </w:pPr>
            <w:r w:rsidRPr="0099771C">
              <w:t>How often do attacks in this area happen, have there been any important public ones, give details.</w:t>
            </w:r>
            <w:r>
              <w:t xml:space="preserve"> (2 marks each)</w:t>
            </w:r>
          </w:p>
        </w:tc>
        <w:tc>
          <w:tcPr>
            <w:tcW w:w="1531" w:type="dxa"/>
          </w:tcPr>
          <w:p w:rsidR="005277F3" w:rsidRPr="0099771C" w:rsidRDefault="005277F3" w:rsidP="00295386">
            <w:pPr>
              <w:shd w:val="clear" w:color="auto" w:fill="FFFFFF"/>
              <w:spacing w:after="240" w:line="360" w:lineRule="atLeast"/>
              <w:jc w:val="both"/>
            </w:pPr>
            <w:r>
              <w:t>8</w:t>
            </w:r>
          </w:p>
        </w:tc>
      </w:tr>
      <w:tr w:rsidR="005277F3" w:rsidRPr="0099771C" w:rsidTr="00295386">
        <w:tc>
          <w:tcPr>
            <w:tcW w:w="1413" w:type="dxa"/>
            <w:vMerge/>
          </w:tcPr>
          <w:p w:rsidR="005277F3" w:rsidRPr="0099771C" w:rsidRDefault="005277F3" w:rsidP="00295386"/>
        </w:tc>
        <w:tc>
          <w:tcPr>
            <w:tcW w:w="6379" w:type="dxa"/>
          </w:tcPr>
          <w:p w:rsidR="005277F3" w:rsidRPr="0099771C" w:rsidRDefault="005277F3" w:rsidP="00295386">
            <w:pPr>
              <w:jc w:val="both"/>
            </w:pPr>
            <w:r w:rsidRPr="0099771C">
              <w:t>Describe if you think this a common coding mistake/error or not</w:t>
            </w:r>
            <w:r>
              <w:t>, and why.  (2 marks each)</w:t>
            </w:r>
          </w:p>
        </w:tc>
        <w:tc>
          <w:tcPr>
            <w:tcW w:w="1531" w:type="dxa"/>
          </w:tcPr>
          <w:p w:rsidR="005277F3" w:rsidRPr="0099771C" w:rsidRDefault="005277F3" w:rsidP="00295386">
            <w:pPr>
              <w:shd w:val="clear" w:color="auto" w:fill="FFFFFF"/>
              <w:spacing w:after="240" w:line="360" w:lineRule="atLeast"/>
              <w:jc w:val="both"/>
            </w:pPr>
            <w:r>
              <w:t>8</w:t>
            </w:r>
          </w:p>
        </w:tc>
      </w:tr>
      <w:tr w:rsidR="005277F3" w:rsidRPr="0099771C" w:rsidTr="00295386">
        <w:trPr>
          <w:trHeight w:val="435"/>
        </w:trPr>
        <w:tc>
          <w:tcPr>
            <w:tcW w:w="1413" w:type="dxa"/>
            <w:vMerge/>
          </w:tcPr>
          <w:p w:rsidR="005277F3" w:rsidRPr="0099771C" w:rsidRDefault="005277F3" w:rsidP="00295386"/>
        </w:tc>
        <w:tc>
          <w:tcPr>
            <w:tcW w:w="6379" w:type="dxa"/>
          </w:tcPr>
          <w:p w:rsidR="005277F3" w:rsidRDefault="005277F3" w:rsidP="00295386">
            <w:pPr>
              <w:jc w:val="both"/>
            </w:pPr>
            <w:r w:rsidRPr="0099771C">
              <w:t>How should/could each rule/recommendation be implemented, use examples (ref and explain if not your own)</w:t>
            </w:r>
          </w:p>
          <w:p w:rsidR="005277F3" w:rsidRDefault="005277F3" w:rsidP="00295386">
            <w:pPr>
              <w:jc w:val="both"/>
            </w:pPr>
            <w:r w:rsidRPr="0099771C">
              <w:t>How easy is this rule/recommendation to identify/implement?</w:t>
            </w:r>
            <w:r>
              <w:t xml:space="preserve"> </w:t>
            </w:r>
          </w:p>
          <w:p w:rsidR="005277F3" w:rsidRPr="0099771C" w:rsidRDefault="005277F3" w:rsidP="00295386">
            <w:pPr>
              <w:jc w:val="both"/>
            </w:pPr>
            <w:r>
              <w:t>(5 marks each)</w:t>
            </w:r>
          </w:p>
        </w:tc>
        <w:tc>
          <w:tcPr>
            <w:tcW w:w="1531" w:type="dxa"/>
          </w:tcPr>
          <w:p w:rsidR="005277F3" w:rsidRPr="0099771C" w:rsidRDefault="005277F3" w:rsidP="00295386">
            <w:pPr>
              <w:shd w:val="clear" w:color="auto" w:fill="FFFFFF"/>
              <w:spacing w:after="240" w:line="360" w:lineRule="atLeast"/>
              <w:jc w:val="both"/>
              <w:rPr>
                <w:sz w:val="24"/>
                <w:szCs w:val="24"/>
              </w:rPr>
            </w:pPr>
            <w:r>
              <w:rPr>
                <w:sz w:val="24"/>
                <w:szCs w:val="24"/>
              </w:rPr>
              <w:t>16</w:t>
            </w:r>
          </w:p>
        </w:tc>
      </w:tr>
      <w:tr w:rsidR="005277F3" w:rsidRPr="0099771C" w:rsidTr="00295386">
        <w:tc>
          <w:tcPr>
            <w:tcW w:w="1413" w:type="dxa"/>
          </w:tcPr>
          <w:p w:rsidR="005277F3" w:rsidRPr="009E0349" w:rsidRDefault="005277F3" w:rsidP="00295386">
            <w:pPr>
              <w:rPr>
                <w:b/>
              </w:rPr>
            </w:pPr>
            <w:r w:rsidRPr="009E0349">
              <w:rPr>
                <w:b/>
              </w:rPr>
              <w:t>Conclusion</w:t>
            </w:r>
          </w:p>
        </w:tc>
        <w:tc>
          <w:tcPr>
            <w:tcW w:w="6379" w:type="dxa"/>
          </w:tcPr>
          <w:p w:rsidR="005277F3" w:rsidRDefault="005277F3" w:rsidP="00295386">
            <w:pPr>
              <w:jc w:val="both"/>
            </w:pPr>
            <w:r>
              <w:t>In this section, discuss the findings from your research, your interpretation and understanding of the rules. You assign must significance to the research. It would be normal for the conclusions to tie closely to the original aims. There is an expectation that you are reading widely. A conclusion will normally show evidence of independent study and references should be provided.</w:t>
            </w:r>
          </w:p>
          <w:p w:rsidR="005277F3" w:rsidRPr="000D45FC" w:rsidRDefault="005277F3" w:rsidP="00295386"/>
        </w:tc>
        <w:tc>
          <w:tcPr>
            <w:tcW w:w="1531" w:type="dxa"/>
          </w:tcPr>
          <w:p w:rsidR="005277F3" w:rsidRPr="0099771C" w:rsidRDefault="005277F3" w:rsidP="00295386">
            <w:r>
              <w:t>40</w:t>
            </w:r>
          </w:p>
        </w:tc>
      </w:tr>
    </w:tbl>
    <w:p w:rsidR="005277F3" w:rsidRPr="0099771C" w:rsidRDefault="005277F3" w:rsidP="005277F3"/>
    <w:p w:rsidR="00796916" w:rsidRDefault="00796916"/>
    <w:sectPr w:rsidR="00796916" w:rsidSect="003B576F">
      <w:headerReference w:type="default" r:id="rId7"/>
      <w:footerReference w:type="default" r:id="rId8"/>
      <w:pgSz w:w="11906" w:h="16838"/>
      <w:pgMar w:top="1134"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5277F3">
    <w:pPr>
      <w:pStyle w:val="Footer"/>
    </w:pPr>
    <w:r>
      <w:t>Maria Griffin</w:t>
    </w:r>
    <w:r>
      <w:tab/>
    </w:r>
    <w:r>
      <w:t>LYIT</w:t>
    </w:r>
    <w:r>
      <w:tab/>
      <w:t>Dec 2019</w: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B43" w:rsidRDefault="005277F3">
    <w:pPr>
      <w:pStyle w:val="Header"/>
    </w:pPr>
    <w:r>
      <w:t>Software Compliance &amp; Mitigation Techniques</w:t>
    </w:r>
    <w:r>
      <w:tab/>
    </w:r>
    <w:r>
      <w:tab/>
      <w:t>D</w:t>
    </w:r>
    <w:r>
      <w:t>ec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5215F"/>
    <w:multiLevelType w:val="hybridMultilevel"/>
    <w:tmpl w:val="4D8C4B8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05">
      <w:start w:val="1"/>
      <w:numFmt w:val="bullet"/>
      <w:lvlText w:val=""/>
      <w:lvlJc w:val="left"/>
      <w:pPr>
        <w:ind w:left="2160" w:hanging="180"/>
      </w:pPr>
      <w:rPr>
        <w:rFonts w:ascii="Wingdings" w:hAnsi="Wingding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D537D51"/>
    <w:multiLevelType w:val="hybridMultilevel"/>
    <w:tmpl w:val="D7FA226C"/>
    <w:lvl w:ilvl="0" w:tplc="1809000F">
      <w:start w:val="1"/>
      <w:numFmt w:val="decimal"/>
      <w:lvlText w:val="%1."/>
      <w:lvlJc w:val="left"/>
      <w:pPr>
        <w:ind w:left="720" w:hanging="360"/>
      </w:pPr>
    </w:lvl>
    <w:lvl w:ilvl="1" w:tplc="18090005">
      <w:start w:val="1"/>
      <w:numFmt w:val="bullet"/>
      <w:lvlText w:val=""/>
      <w:lvlJc w:val="left"/>
      <w:pPr>
        <w:ind w:left="1440" w:hanging="360"/>
      </w:pPr>
      <w:rPr>
        <w:rFonts w:ascii="Wingdings" w:hAnsi="Wingdings" w:hint="default"/>
      </w:rPr>
    </w:lvl>
    <w:lvl w:ilvl="2" w:tplc="18090005">
      <w:start w:val="1"/>
      <w:numFmt w:val="bullet"/>
      <w:lvlText w:val=""/>
      <w:lvlJc w:val="left"/>
      <w:pPr>
        <w:ind w:left="2160" w:hanging="180"/>
      </w:pPr>
      <w:rPr>
        <w:rFonts w:ascii="Wingdings" w:hAnsi="Wingding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0EA21C2"/>
    <w:multiLevelType w:val="hybridMultilevel"/>
    <w:tmpl w:val="958A3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7F3"/>
    <w:rsid w:val="005277F3"/>
    <w:rsid w:val="007969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5B6092-C28C-42BA-837D-F3E88387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7F3"/>
  </w:style>
  <w:style w:type="paragraph" w:styleId="Heading1">
    <w:name w:val="heading 1"/>
    <w:basedOn w:val="Normal"/>
    <w:next w:val="Normal"/>
    <w:link w:val="Heading1Char"/>
    <w:uiPriority w:val="9"/>
    <w:qFormat/>
    <w:rsid w:val="005277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77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7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277F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277F3"/>
    <w:rPr>
      <w:color w:val="0563C1" w:themeColor="hyperlink"/>
      <w:u w:val="single"/>
    </w:rPr>
  </w:style>
  <w:style w:type="paragraph" w:styleId="ListParagraph">
    <w:name w:val="List Paragraph"/>
    <w:basedOn w:val="Normal"/>
    <w:uiPriority w:val="34"/>
    <w:qFormat/>
    <w:rsid w:val="005277F3"/>
    <w:pPr>
      <w:ind w:left="720"/>
      <w:contextualSpacing/>
    </w:pPr>
  </w:style>
  <w:style w:type="paragraph" w:styleId="Header">
    <w:name w:val="header"/>
    <w:basedOn w:val="Normal"/>
    <w:link w:val="HeaderChar"/>
    <w:uiPriority w:val="99"/>
    <w:unhideWhenUsed/>
    <w:rsid w:val="00527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7F3"/>
  </w:style>
  <w:style w:type="paragraph" w:styleId="Footer">
    <w:name w:val="footer"/>
    <w:basedOn w:val="Normal"/>
    <w:link w:val="FooterChar"/>
    <w:uiPriority w:val="99"/>
    <w:unhideWhenUsed/>
    <w:rsid w:val="00527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7F3"/>
  </w:style>
  <w:style w:type="table" w:styleId="TableGrid">
    <w:name w:val="Table Grid"/>
    <w:basedOn w:val="TableNormal"/>
    <w:uiPriority w:val="39"/>
    <w:rsid w:val="0052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iki.sei.cmu.edu/confluence/display/java/SEI+CERT+Oracle+Coding+Standard+for+Java" TargetMode="External"/><Relationship Id="rId5" Type="http://schemas.openxmlformats.org/officeDocument/2006/relationships/hyperlink" Target="https://wiki.sei.cmu.edu/confluence/display/java/SEI+CERT+Oracle+Coding+Standard+for+Jav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Dwane Brennan</dc:creator>
  <cp:keywords/>
  <dc:description/>
  <cp:lastModifiedBy>Dwane Brennan</cp:lastModifiedBy>
  <cp:revision>1</cp:revision>
  <dcterms:created xsi:type="dcterms:W3CDTF">2019-12-13T12:43:00Z</dcterms:created>
  <dcterms:modified xsi:type="dcterms:W3CDTF">2019-12-13T12:43:00Z</dcterms:modified>
</cp:coreProperties>
</file>